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DA2B6B" w:rsidTr="00DA2B6B">
        <w:tc>
          <w:tcPr>
            <w:tcW w:w="3823" w:type="dxa"/>
          </w:tcPr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A2B6B" w:rsidRPr="00DA2B6B" w:rsidRDefault="00DA2B6B" w:rsidP="00DA2B6B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DA2B6B" w:rsidRDefault="00695752" w:rsidP="00DA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B6B" w:rsidRDefault="00DA2B6B" w:rsidP="00DA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B" w:rsidRPr="00DA2B6B" w:rsidRDefault="00DA2B6B" w:rsidP="00DA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Морозову</w:t>
            </w:r>
          </w:p>
          <w:p w:rsidR="00DA2B6B" w:rsidRPr="00DA2B6B" w:rsidRDefault="00DA2B6B" w:rsidP="00DA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>(Ф.И.О. потребителя)</w:t>
            </w:r>
          </w:p>
          <w:p w:rsid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_______________________________,</w:t>
            </w:r>
          </w:p>
          <w:p w:rsid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A2B6B" w:rsidRPr="00DA2B6B" w:rsidRDefault="00DA2B6B" w:rsidP="00DA2B6B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2B6B" w:rsidRDefault="006C1FDD" w:rsidP="00DA2B6B">
      <w:pPr>
        <w:spacing w:after="0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DA2B6B" w:rsidRDefault="00DA2B6B" w:rsidP="006C1FDD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6C1FDD" w:rsidRDefault="006C1FDD" w:rsidP="006C1FD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ЗАЯВЛЕНИЕ</w:t>
      </w:r>
    </w:p>
    <w:p w:rsidR="006C1FDD" w:rsidRDefault="006C1FDD" w:rsidP="006C1FD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о перерасчете размера платы за коммунальные услуги</w:t>
      </w:r>
    </w:p>
    <w:p w:rsidR="006C1FDD" w:rsidRDefault="006C1FDD" w:rsidP="006C1FDD">
      <w:pPr>
        <w:spacing w:after="1" w:line="280" w:lineRule="atLeast"/>
        <w:jc w:val="both"/>
      </w:pPr>
    </w:p>
    <w:p w:rsidR="006C1FDD" w:rsidRDefault="006C1FDD" w:rsidP="006C1FD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Я, ___________________________________________________, буду временно отсутствовать в принадлежащем мне на основании ____________________ (или: занимаемом по договору (социального) найма от "___"__________ ____ г. </w:t>
      </w:r>
      <w:r w:rsidR="00AC4E8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________) жилом помещении, расположенном по адресу: ____________________________, с "___"_________ ____ г. по "___"__________ ____ г., что подтверждается _________________________________.</w:t>
      </w:r>
    </w:p>
    <w:p w:rsidR="006C1FDD" w:rsidRDefault="006C1FDD" w:rsidP="006C1FD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- __________________________________, но будут предоставлены после возвращения потребителя в течение 30 дней.</w:t>
      </w:r>
    </w:p>
    <w:p w:rsidR="006C1FDD" w:rsidRDefault="006C1FDD" w:rsidP="006C1FD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(Вариант для заявления, подаваемого после временного отсутствия:</w:t>
      </w:r>
    </w:p>
    <w:p w:rsidR="006C1FDD" w:rsidRDefault="006C1FDD" w:rsidP="006C1FD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Я, ________________________________________, временно отсутствовал в принадлежащем мне на основании ____________________ (или: занимаемом по договору (социального) найма от "___"__________ ____ г. </w:t>
      </w:r>
      <w:r w:rsidR="00AC4E8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________) жилом помещении, расположенном по адресу: ____________________________, с "___"__________ ____ г. по "___"__________ ____ г., что подтверждается _________________________________.)</w:t>
      </w:r>
    </w:p>
    <w:p w:rsidR="006C1FDD" w:rsidRDefault="006C1FDD" w:rsidP="006C1FD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 основании вышеизложенного, руководствуясь </w:t>
      </w:r>
      <w:hyperlink r:id="rId5" w:history="1">
        <w:r w:rsidRPr="00DA2B6B">
          <w:rPr>
            <w:rFonts w:ascii="Times New Roman" w:hAnsi="Times New Roman" w:cs="Times New Roman"/>
            <w:sz w:val="28"/>
          </w:rPr>
          <w:t>п. п. 91</w:t>
        </w:r>
      </w:hyperlink>
      <w:r w:rsidRPr="00DA2B6B"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Pr="00DA2B6B">
          <w:rPr>
            <w:rFonts w:ascii="Times New Roman" w:hAnsi="Times New Roman" w:cs="Times New Roman"/>
            <w:sz w:val="28"/>
          </w:rPr>
          <w:t>93</w:t>
        </w:r>
      </w:hyperlink>
      <w:r w:rsidRPr="00DA2B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>
        <w:rPr>
          <w:rFonts w:ascii="Times New Roman" w:hAnsi="Times New Roman" w:cs="Times New Roman"/>
          <w:sz w:val="28"/>
        </w:rPr>
        <w:lastRenderedPageBreak/>
        <w:t xml:space="preserve">Постановлением Правительства Российской Федерации от 06.05.2011 </w:t>
      </w:r>
      <w:r w:rsidR="00AC4E8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 прошу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пересчитать размер платы за коммунальные услуги за период моего временного отсутствия с "___"__________ ____ г. по "___"__________ ____ г. </w:t>
      </w:r>
    </w:p>
    <w:p w:rsidR="006C1FDD" w:rsidRDefault="006C1FDD" w:rsidP="006C1FDD">
      <w:pPr>
        <w:spacing w:after="1" w:line="280" w:lineRule="atLeast"/>
        <w:jc w:val="both"/>
      </w:pPr>
    </w:p>
    <w:p w:rsidR="006C1FDD" w:rsidRDefault="006C1FDD" w:rsidP="006C1FD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6C1FDD" w:rsidRPr="00695752" w:rsidRDefault="006C1FDD" w:rsidP="006C1FDD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Приложения: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1. Документ, подтверждающий статус заявителя как собственника (владельца) жилого помещения.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2. Документы, подтверждающие продолжительность периода временного отсутствия потребителя по месту постоянного жительства (выбрать нужное):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копия командировочного удостоверения или копия решения (приказа, распоряжения) о направлении в служебную командировку (или справка о служебной командировке с приложением копий проездных билетов);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справка о нахождении на лечении в стационарном лечебном учреждении или на санаторно-курортном лечении;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проездные билеты, оформленные на имя потребителя (в случае,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счета за проживание в гостинице, общежитии или другом месте временного пребывания или их заверенные копии;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 xml:space="preserve">-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</w:t>
      </w:r>
      <w:proofErr w:type="gramStart"/>
      <w:r w:rsidRPr="00695752">
        <w:rPr>
          <w:rFonts w:ascii="Times New Roman" w:hAnsi="Times New Roman" w:cs="Times New Roman"/>
          <w:sz w:val="28"/>
        </w:rPr>
        <w:t>пользование</w:t>
      </w:r>
      <w:proofErr w:type="gramEnd"/>
      <w:r w:rsidRPr="00695752">
        <w:rPr>
          <w:rFonts w:ascii="Times New Roman" w:hAnsi="Times New Roman" w:cs="Times New Roman"/>
          <w:sz w:val="28"/>
        </w:rPr>
        <w:t xml:space="preserve"> которым не осуществлялось;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 xml:space="preserve">- справка, подтверждающая период временного пребывания гражданина по месту нахождения учебного заведения, детского дома, школы-интерната, </w:t>
      </w:r>
      <w:r w:rsidRPr="00695752">
        <w:rPr>
          <w:rFonts w:ascii="Times New Roman" w:hAnsi="Times New Roman" w:cs="Times New Roman"/>
          <w:sz w:val="28"/>
        </w:rPr>
        <w:lastRenderedPageBreak/>
        <w:t>специального учебно-воспитательного и иного детского учреждения с круглосуточным пребыванием;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справка дачного, садоводческого, огороднического товарищества, подтверждающая период временного пребывания гражданина по месту нахождения дачного, садоводческого, огороднического товарищества;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>-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6C1FDD" w:rsidRPr="00695752" w:rsidRDefault="006C1FDD" w:rsidP="006C1FD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8"/>
        </w:rPr>
        <w:t xml:space="preserve">3. Доверенность представителя от "___"_______ ____ г. </w:t>
      </w:r>
      <w:r w:rsidR="00695752">
        <w:rPr>
          <w:rFonts w:ascii="Times New Roman" w:hAnsi="Times New Roman" w:cs="Times New Roman"/>
          <w:sz w:val="28"/>
        </w:rPr>
        <w:t>№</w:t>
      </w:r>
      <w:r w:rsidRPr="00695752">
        <w:rPr>
          <w:rFonts w:ascii="Times New Roman" w:hAnsi="Times New Roman" w:cs="Times New Roman"/>
          <w:sz w:val="28"/>
        </w:rPr>
        <w:t xml:space="preserve"> ___ (если заявление подписывается представителем заявителя).</w:t>
      </w:r>
    </w:p>
    <w:p w:rsidR="006C1FDD" w:rsidRPr="00695752" w:rsidRDefault="006C1FDD" w:rsidP="006C1FDD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6C1FDD" w:rsidRPr="00695752" w:rsidRDefault="006C1FDD" w:rsidP="006C1FD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0"/>
        </w:rPr>
        <w:t xml:space="preserve">    "___"__________ ____ г.</w:t>
      </w:r>
    </w:p>
    <w:p w:rsidR="006C1FDD" w:rsidRPr="00695752" w:rsidRDefault="006C1FDD" w:rsidP="006C1FDD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6C1FDD" w:rsidRPr="00695752" w:rsidRDefault="006C1FDD" w:rsidP="006C1FD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0"/>
        </w:rPr>
        <w:t xml:space="preserve">    ___________________/_______________________</w:t>
      </w:r>
    </w:p>
    <w:p w:rsidR="006C1FDD" w:rsidRPr="00695752" w:rsidRDefault="006C1FDD" w:rsidP="006C1FD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95752">
        <w:rPr>
          <w:rFonts w:ascii="Times New Roman" w:hAnsi="Times New Roman" w:cs="Times New Roman"/>
          <w:sz w:val="20"/>
        </w:rPr>
        <w:t xml:space="preserve">         (</w:t>
      </w:r>
      <w:proofErr w:type="gramStart"/>
      <w:r w:rsidRPr="0069575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695752">
        <w:rPr>
          <w:rFonts w:ascii="Times New Roman" w:hAnsi="Times New Roman" w:cs="Times New Roman"/>
          <w:sz w:val="20"/>
        </w:rPr>
        <w:t xml:space="preserve">           (Ф.И.О.)</w:t>
      </w:r>
    </w:p>
    <w:p w:rsidR="006C1FDD" w:rsidRPr="00695752" w:rsidRDefault="006C1FDD" w:rsidP="006C1FDD">
      <w:pPr>
        <w:spacing w:after="1" w:line="280" w:lineRule="atLeast"/>
        <w:jc w:val="both"/>
        <w:rPr>
          <w:rFonts w:ascii="Times New Roman" w:hAnsi="Times New Roman" w:cs="Times New Roman"/>
        </w:rPr>
      </w:pPr>
    </w:p>
    <w:sectPr w:rsidR="006C1FDD" w:rsidRPr="0069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DD"/>
    <w:rsid w:val="001F2158"/>
    <w:rsid w:val="00695752"/>
    <w:rsid w:val="006C1FDD"/>
    <w:rsid w:val="008A57D0"/>
    <w:rsid w:val="00AC4E87"/>
    <w:rsid w:val="00D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9839"/>
  <w15:chartTrackingRefBased/>
  <w15:docId w15:val="{6880460E-78B1-427A-ABCA-E1B2EEE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637A435C2C45C2CDC613D35690C2D66CEAE8D90F1936B0886428D989909C1B679F9350B077642648F106C60434C8469099470B2EC0271D25I0G" TargetMode="External"/><Relationship Id="rId5" Type="http://schemas.openxmlformats.org/officeDocument/2006/relationships/hyperlink" Target="consultantplus://offline/ref=DE637A435C2C45C2CDC613D35690C2D66CEAE8D90F1936B0886428D989909C1B679F9350B07764274FF106C60434C8469099470B2EC0271D25I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BCB1-D2AA-42A3-BBE3-B7045EF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Максим Александрович</dc:creator>
  <cp:keywords/>
  <dc:description/>
  <cp:lastModifiedBy>Потапов Максим Александрович</cp:lastModifiedBy>
  <cp:revision>3</cp:revision>
  <dcterms:created xsi:type="dcterms:W3CDTF">2020-08-05T06:10:00Z</dcterms:created>
  <dcterms:modified xsi:type="dcterms:W3CDTF">2020-08-05T07:41:00Z</dcterms:modified>
</cp:coreProperties>
</file>